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13B6788C" w:rsidR="00892BE5" w:rsidRPr="00AF176D" w:rsidRDefault="009324C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Loftsbrúgvin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 xml:space="preserve"> til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listafólk</w:t>
            </w:r>
            <w:proofErr w:type="spellEnd"/>
          </w:p>
        </w:tc>
      </w:tr>
      <w:tr w:rsidR="00AF176D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0769C8F5" w:rsidR="00AF176D" w:rsidRPr="00AF176D" w:rsidRDefault="008D1F9F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Nationalt/Nordisk</w:t>
            </w:r>
          </w:p>
        </w:tc>
      </w:tr>
      <w:tr w:rsidR="00AF176D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788DBDD1" w:rsidR="00AF176D" w:rsidRPr="00AF176D" w:rsidRDefault="008D1F9F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Samarbejde mellem Nordens Hus i Færøerne, Atlantic Airways, Udenrigsministeriet og Tórshavns kommune</w:t>
            </w:r>
            <w:r w:rsidR="00F079DB">
              <w:rPr>
                <w:b/>
                <w:bCs/>
                <w:sz w:val="20"/>
                <w:szCs w:val="20"/>
                <w:lang w:val="da-DK"/>
              </w:rPr>
              <w:t xml:space="preserve"> (kommunen administrerer fonden)</w:t>
            </w:r>
          </w:p>
        </w:tc>
      </w:tr>
      <w:tr w:rsidR="00AF176D" w14:paraId="6C718B46" w14:textId="77777777" w:rsidTr="00AF176D">
        <w:trPr>
          <w:trHeight w:val="612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176F0630" w14:textId="375A9214"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0C403E0D" w14:textId="56C6DB03" w:rsidR="008D1F9F" w:rsidRDefault="008D1F9F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hyperlink r:id="rId8" w:history="1">
              <w:r w:rsidRPr="004D2788">
                <w:rPr>
                  <w:rStyle w:val="Hyperlink"/>
                  <w:b/>
                  <w:bCs/>
                  <w:sz w:val="20"/>
                  <w:szCs w:val="20"/>
                  <w:lang w:val="da-DK"/>
                </w:rPr>
                <w:t>https://www.loftbrugv.fo/</w:t>
              </w:r>
            </w:hyperlink>
          </w:p>
          <w:p w14:paraId="291E2C6E" w14:textId="1E25842F" w:rsidR="008D1F9F" w:rsidRDefault="008D1F9F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Ansøgningsskema: </w:t>
            </w:r>
            <w:hyperlink r:id="rId9" w:history="1">
              <w:r w:rsidRPr="004D2788">
                <w:rPr>
                  <w:rStyle w:val="Hyperlink"/>
                  <w:b/>
                  <w:bCs/>
                  <w:sz w:val="20"/>
                  <w:szCs w:val="20"/>
                  <w:lang w:val="da-DK"/>
                </w:rPr>
                <w:t>https://www.loftbrugv.fo/umsokn/sok-studul/</w:t>
              </w:r>
            </w:hyperlink>
          </w:p>
          <w:p w14:paraId="0999CD9C" w14:textId="676BA09C" w:rsidR="008D1F9F" w:rsidRPr="00AF176D" w:rsidRDefault="008D1F9F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Vedtægter: </w:t>
            </w:r>
            <w:hyperlink r:id="rId10" w:history="1">
              <w:r w:rsidRPr="004D2788">
                <w:rPr>
                  <w:rStyle w:val="Hyperlink"/>
                  <w:b/>
                  <w:bCs/>
                  <w:sz w:val="20"/>
                  <w:szCs w:val="20"/>
                  <w:lang w:val="da-DK"/>
                </w:rPr>
                <w:t>http://www.loftbrugv.fo/vidtokur/</w:t>
              </w:r>
            </w:hyperlink>
          </w:p>
        </w:tc>
      </w:tr>
      <w:tr w:rsidR="00AF176D" w14:paraId="3239B668" w14:textId="77777777" w:rsidTr="00AF176D">
        <w:trPr>
          <w:trHeight w:val="56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C4D05E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1E751CB" w14:textId="430D8597" w:rsidR="00AF176D" w:rsidRPr="00AF176D" w:rsidRDefault="00C71175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Tórshavnar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Kommuna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da-DK"/>
              </w:rPr>
              <w:t>Vaglið</w:t>
            </w:r>
            <w:proofErr w:type="spellEnd"/>
            <w:r>
              <w:rPr>
                <w:b/>
                <w:bCs/>
                <w:sz w:val="20"/>
                <w:szCs w:val="20"/>
                <w:lang w:val="da-DK"/>
              </w:rPr>
              <w:t>, 100 T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>ó</w:t>
            </w:r>
            <w:r>
              <w:rPr>
                <w:b/>
                <w:bCs/>
                <w:sz w:val="20"/>
                <w:szCs w:val="20"/>
                <w:lang w:val="da-DK"/>
              </w:rPr>
              <w:t>rshavn, Færøerne</w:t>
            </w:r>
          </w:p>
        </w:tc>
      </w:tr>
      <w:tr w:rsidR="00AF176D" w14:paraId="23F3A456" w14:textId="77777777" w:rsidTr="00BF16AE">
        <w:trPr>
          <w:trHeight w:val="583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F5A054F" w14:textId="77777777"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2D4750CD" w14:textId="243760F1" w:rsidR="00AF176D" w:rsidRPr="00AF176D" w:rsidRDefault="008D1F9F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Rejsestøtte</w:t>
            </w:r>
          </w:p>
        </w:tc>
      </w:tr>
      <w:tr w:rsidR="00AF176D" w14:paraId="0DA62C9A" w14:textId="77777777" w:rsidTr="00BF16AE">
        <w:trPr>
          <w:trHeight w:val="494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10EB261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7BDDF8FE" w14:textId="0D597C6E" w:rsidR="0084280C" w:rsidRPr="008D1F9F" w:rsidRDefault="008D1F9F" w:rsidP="008D1F9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At muliggøre rejser til destinationer, hvor kunstnere vil præsentere sine kunstneriske </w:t>
            </w:r>
            <w:r w:rsidR="00F079DB">
              <w:rPr>
                <w:b/>
                <w:bCs/>
                <w:sz w:val="20"/>
                <w:szCs w:val="20"/>
                <w:lang w:val="da-DK"/>
              </w:rPr>
              <w:t>aktiviteter</w:t>
            </w:r>
          </w:p>
        </w:tc>
      </w:tr>
      <w:tr w:rsidR="00892BE5" w14:paraId="41BA5CA3" w14:textId="77777777" w:rsidTr="0084280C">
        <w:trPr>
          <w:trHeight w:val="7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0018C496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type</w:t>
            </w:r>
            <w:r w:rsidR="00C25B5E">
              <w:rPr>
                <w:b/>
                <w:bCs/>
                <w:sz w:val="20"/>
                <w:szCs w:val="20"/>
                <w:lang w:val="da-DK"/>
              </w:rPr>
              <w:t>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aktiviteter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3A1138BC" w14:textId="195B7262" w:rsidR="00892BE5" w:rsidRPr="00AF176D" w:rsidRDefault="00F079D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Rejse til kulturelle projekter eller events i udlandet.</w:t>
            </w:r>
          </w:p>
        </w:tc>
      </w:tr>
      <w:tr w:rsidR="00AF176D" w14:paraId="5120B429" w14:textId="77777777" w:rsidTr="00AF176D">
        <w:trPr>
          <w:trHeight w:val="554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66D544AD" w14:textId="35CDD8C9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1FE28BFA" w14:textId="04E5F89E" w:rsidR="00AF176D" w:rsidRPr="00AF176D" w:rsidRDefault="00F079D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Færøske kunstnere</w:t>
            </w:r>
          </w:p>
        </w:tc>
      </w:tr>
      <w:tr w:rsidR="00AF176D" w14:paraId="3CA7D801" w14:textId="77777777" w:rsidTr="00AF176D">
        <w:trPr>
          <w:trHeight w:val="548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19A56DED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A76DA76" w14:textId="4E417A05" w:rsidR="00AF176D" w:rsidRPr="00AF176D" w:rsidRDefault="00F079D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Forfattere, dansere, skuespillere eller andre, der enten deltager med eller er medarrangører af kulturelle projekter eller events i udlandet.</w:t>
            </w:r>
          </w:p>
        </w:tc>
      </w:tr>
      <w:tr w:rsidR="00AF176D" w14:paraId="549B9C33" w14:textId="77777777" w:rsidTr="00AF176D">
        <w:trPr>
          <w:trHeight w:val="570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0E167103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</w:tcBorders>
            <w:vAlign w:val="center"/>
          </w:tcPr>
          <w:p w14:paraId="0DFA40FB" w14:textId="0C9FA40C" w:rsidR="00AF176D" w:rsidRPr="00AF176D" w:rsidRDefault="00A63B1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Ikke specificeret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670C8FB1" w14:textId="501C8340" w:rsidR="00B83F82" w:rsidRPr="00AF176D" w:rsidRDefault="00F079D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Max. 8 flybilletter</w:t>
            </w:r>
            <w:r w:rsidR="003E6BA2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46C2472B" w:rsidR="00C0435B" w:rsidRPr="00AF176D" w:rsidRDefault="003E6BA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Ikke specificeret</w:t>
            </w: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76CB70DF" w14:textId="25B1FD1A" w:rsidR="00C0435B" w:rsidRPr="00AF176D" w:rsidRDefault="00F079D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Talen er ikke om specifikt beløb.</w:t>
            </w:r>
          </w:p>
        </w:tc>
      </w:tr>
      <w:tr w:rsidR="00B83F82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75E25238" w:rsidR="00B83F82" w:rsidRPr="00AF176D" w:rsidRDefault="00DF03A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Bør være</w:t>
            </w:r>
            <w:r w:rsidR="00F079DB">
              <w:rPr>
                <w:b/>
                <w:bCs/>
                <w:sz w:val="20"/>
                <w:szCs w:val="20"/>
                <w:lang w:val="da-DK"/>
              </w:rPr>
              <w:t xml:space="preserve"> kort og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præcis og fyldestgørende; </w:t>
            </w:r>
            <w:r w:rsidR="00F079DB">
              <w:rPr>
                <w:b/>
                <w:bCs/>
                <w:sz w:val="20"/>
                <w:szCs w:val="20"/>
                <w:lang w:val="da-DK"/>
              </w:rPr>
              <w:t>med beskrivelse af formål.</w:t>
            </w:r>
          </w:p>
        </w:tc>
      </w:tr>
      <w:tr w:rsidR="00FF7059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5A6F99F3" w:rsidR="00FF7059" w:rsidRPr="00AF176D" w:rsidRDefault="00F079D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Ikke omfattende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18EC4496" w:rsidR="00FF7059" w:rsidRPr="00AF176D" w:rsidRDefault="00433448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Ne</w:t>
            </w:r>
            <w:r w:rsidR="00B1078D">
              <w:rPr>
                <w:b/>
                <w:bCs/>
                <w:sz w:val="20"/>
                <w:szCs w:val="20"/>
                <w:lang w:val="da-DK"/>
              </w:rPr>
              <w:t>j</w:t>
            </w: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08E90C8D" w:rsidR="00B83F82" w:rsidRPr="00C71175" w:rsidRDefault="00F079DB" w:rsidP="00C7117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Den første i hver måned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3FC112D7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C71175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6872A95B" w14:textId="6DD648E6" w:rsidR="00BF16AE" w:rsidRPr="00AF176D" w:rsidRDefault="00DF03A9" w:rsidP="00B1078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 xml:space="preserve">Kommunens kulturafdeling, </w:t>
            </w:r>
            <w:proofErr w:type="spellStart"/>
            <w:r w:rsidR="00B1078D">
              <w:rPr>
                <w:b/>
                <w:bCs/>
                <w:sz w:val="20"/>
                <w:szCs w:val="20"/>
                <w:lang w:val="da-DK"/>
              </w:rPr>
              <w:t>tel</w:t>
            </w:r>
            <w:proofErr w:type="spellEnd"/>
            <w:r w:rsidR="00B1078D">
              <w:rPr>
                <w:b/>
                <w:bCs/>
                <w:sz w:val="20"/>
                <w:szCs w:val="20"/>
                <w:lang w:val="da-DK"/>
              </w:rPr>
              <w:t xml:space="preserve">. +298 </w:t>
            </w:r>
            <w:hyperlink r:id="rId11" w:history="1">
              <w:r w:rsidR="00B1078D" w:rsidRPr="00B1078D">
                <w:rPr>
                  <w:b/>
                  <w:bCs/>
                  <w:sz w:val="20"/>
                  <w:szCs w:val="20"/>
                  <w:lang w:val="da-DK"/>
                </w:rPr>
                <w:t>30 20 10</w:t>
              </w:r>
            </w:hyperlink>
            <w:r w:rsidR="00B1078D" w:rsidRPr="00B1078D">
              <w:rPr>
                <w:b/>
                <w:bCs/>
                <w:sz w:val="20"/>
                <w:szCs w:val="20"/>
                <w:lang w:val="da-DK"/>
              </w:rPr>
              <w:t>.</w:t>
            </w: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AF176D">
      <w:headerReference w:type="default" r:id="rId12"/>
      <w:headerReference w:type="first" r:id="rId13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DBF6" w14:textId="77777777" w:rsidR="006E2712" w:rsidRDefault="006E2712" w:rsidP="00095A4D">
      <w:r>
        <w:separator/>
      </w:r>
    </w:p>
  </w:endnote>
  <w:endnote w:type="continuationSeparator" w:id="0">
    <w:p w14:paraId="58414189" w14:textId="77777777" w:rsidR="006E2712" w:rsidRDefault="006E2712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F344" w14:textId="77777777" w:rsidR="006E2712" w:rsidRDefault="006E2712" w:rsidP="00095A4D">
      <w:r>
        <w:separator/>
      </w:r>
    </w:p>
  </w:footnote>
  <w:footnote w:type="continuationSeparator" w:id="0">
    <w:p w14:paraId="7EF13014" w14:textId="77777777" w:rsidR="006E2712" w:rsidRDefault="006E2712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5A8" w14:textId="77777777" w:rsidR="00B92B8E" w:rsidRDefault="008A7A0A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2.25pt;height:12.25pt" o:bullet="t">
        <v:imagedata r:id="rId1" o:title="bullet"/>
      </v:shape>
    </w:pict>
  </w:numPicBullet>
  <w:numPicBullet w:numPicBulletId="1">
    <w:pict>
      <v:shape id="_x0000_i1195" type="#_x0000_t75" style="width:3in;height:3in" o:bullet="t"/>
    </w:pict>
  </w:numPicBullet>
  <w:numPicBullet w:numPicBulletId="2">
    <w:pict>
      <v:shape id="_x0000_i1196" type="#_x0000_t75" style="width:3in;height:3in" o:bullet="t"/>
    </w:pict>
  </w:numPicBullet>
  <w:numPicBullet w:numPicBulletId="3">
    <w:pict>
      <v:shape id="_x0000_i1197" type="#_x0000_t75" style="width:3in;height:3in" o:bullet="t"/>
    </w:pict>
  </w:numPicBullet>
  <w:numPicBullet w:numPicBulletId="4">
    <w:pict>
      <v:shape id="_x0000_i1198" type="#_x0000_t75" style="width:3in;height:3in" o:bullet="t"/>
    </w:pict>
  </w:numPicBullet>
  <w:numPicBullet w:numPicBulletId="5">
    <w:pict>
      <v:shape id="_x0000_i1199" type="#_x0000_t75" style="width:3in;height:3in" o:bullet="t"/>
    </w:pict>
  </w:numPicBullet>
  <w:numPicBullet w:numPicBulletId="6">
    <w:pict>
      <v:shape id="_x0000_i1200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26D81"/>
    <w:multiLevelType w:val="hybridMultilevel"/>
    <w:tmpl w:val="F4E81DF0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AC03CD"/>
    <w:multiLevelType w:val="hybridMultilevel"/>
    <w:tmpl w:val="6AC44480"/>
    <w:lvl w:ilvl="0" w:tplc="C0A056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4497132">
    <w:abstractNumId w:val="13"/>
  </w:num>
  <w:num w:numId="2" w16cid:durableId="1197422673">
    <w:abstractNumId w:val="6"/>
  </w:num>
  <w:num w:numId="3" w16cid:durableId="826558277">
    <w:abstractNumId w:val="17"/>
  </w:num>
  <w:num w:numId="4" w16cid:durableId="718893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5767784">
    <w:abstractNumId w:val="12"/>
  </w:num>
  <w:num w:numId="6" w16cid:durableId="13467064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0555024">
    <w:abstractNumId w:val="0"/>
  </w:num>
  <w:num w:numId="8" w16cid:durableId="756634013">
    <w:abstractNumId w:val="20"/>
  </w:num>
  <w:num w:numId="9" w16cid:durableId="954867808">
    <w:abstractNumId w:val="3"/>
  </w:num>
  <w:num w:numId="10" w16cid:durableId="532500176">
    <w:abstractNumId w:val="10"/>
  </w:num>
  <w:num w:numId="11" w16cid:durableId="1527409144">
    <w:abstractNumId w:val="2"/>
  </w:num>
  <w:num w:numId="12" w16cid:durableId="1946111444">
    <w:abstractNumId w:val="11"/>
  </w:num>
  <w:num w:numId="13" w16cid:durableId="452408937">
    <w:abstractNumId w:val="21"/>
  </w:num>
  <w:num w:numId="14" w16cid:durableId="1923946263">
    <w:abstractNumId w:val="18"/>
  </w:num>
  <w:num w:numId="15" w16cid:durableId="474878965">
    <w:abstractNumId w:val="9"/>
  </w:num>
  <w:num w:numId="16" w16cid:durableId="1287076486">
    <w:abstractNumId w:val="1"/>
  </w:num>
  <w:num w:numId="17" w16cid:durableId="88700235">
    <w:abstractNumId w:val="7"/>
  </w:num>
  <w:num w:numId="18" w16cid:durableId="1529565747">
    <w:abstractNumId w:val="8"/>
  </w:num>
  <w:num w:numId="19" w16cid:durableId="487330306">
    <w:abstractNumId w:val="5"/>
  </w:num>
  <w:num w:numId="20" w16cid:durableId="1289504431">
    <w:abstractNumId w:val="4"/>
  </w:num>
  <w:num w:numId="21" w16cid:durableId="823200429">
    <w:abstractNumId w:val="16"/>
  </w:num>
  <w:num w:numId="22" w16cid:durableId="1622614770">
    <w:abstractNumId w:val="14"/>
  </w:num>
  <w:num w:numId="23" w16cid:durableId="191188370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2"/>
    <w:rsid w:val="003E6BAB"/>
    <w:rsid w:val="003F0674"/>
    <w:rsid w:val="003F1F76"/>
    <w:rsid w:val="003F619E"/>
    <w:rsid w:val="0040122A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3448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4672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712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80C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A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1F9F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4C4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0D84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63B1C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078D"/>
    <w:rsid w:val="00B1136A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5B5E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1175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3A9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079DB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ftbrugv.fo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2983020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ftbrugv.fo/vidtok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ftbrugv.fo/umsokn/sok-studu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7638-EF5D-4AFE-825E-481CB137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1952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Ernst Sumberg Olsen</cp:lastModifiedBy>
  <cp:revision>3</cp:revision>
  <cp:lastPrinted>2013-10-30T11:01:00Z</cp:lastPrinted>
  <dcterms:created xsi:type="dcterms:W3CDTF">2023-11-09T11:41:00Z</dcterms:created>
  <dcterms:modified xsi:type="dcterms:W3CDTF">2023-11-09T11:55:00Z</dcterms:modified>
</cp:coreProperties>
</file>