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74D21B14" w:rsidR="00892BE5" w:rsidRPr="00AF176D" w:rsidRDefault="00C7117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Vestnordisk hovedstadsfond - Nuuk, Reykjavík og Tórshavn</w:t>
            </w:r>
          </w:p>
        </w:tc>
      </w:tr>
      <w:tr w:rsidR="00AF176D" w14:paraId="7F49E17E" w14:textId="77777777" w:rsidTr="00AF176D">
        <w:trPr>
          <w:trHeight w:val="547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2A24FF9C" w14:textId="330CED08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5236117E" w14:textId="3099E274" w:rsidR="00AF176D" w:rsidRPr="00AF176D" w:rsidRDefault="00433448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Vestnordisk</w:t>
            </w:r>
          </w:p>
        </w:tc>
      </w:tr>
      <w:tr w:rsidR="00AF176D" w14:paraId="77CFB678" w14:textId="77777777" w:rsidTr="00AF176D">
        <w:trPr>
          <w:trHeight w:val="547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68EE61D9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C2CA557" w14:textId="16772FDA" w:rsidR="00AF176D" w:rsidRPr="00AF176D" w:rsidRDefault="00433448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Fondets midler bevilges fra </w:t>
            </w: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Kommuneqarfik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Sermersooq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>, Reykjavík kommune og Torshavns kommune</w:t>
            </w:r>
          </w:p>
        </w:tc>
      </w:tr>
      <w:tr w:rsidR="00AF176D" w14:paraId="6C718B46" w14:textId="77777777" w:rsidTr="00AF176D">
        <w:trPr>
          <w:trHeight w:val="612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176F0630" w14:textId="375A9214" w:rsid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6216DE0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14:paraId="505C8CFE" w14:textId="2251CE0D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2F8EF744" w14:textId="3B1BC020" w:rsidR="00AF176D" w:rsidRDefault="00E240C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hyperlink r:id="rId8" w:history="1">
              <w:r w:rsidRPr="004D2788">
                <w:rPr>
                  <w:rStyle w:val="Hyperlink"/>
                  <w:b/>
                  <w:bCs/>
                  <w:sz w:val="20"/>
                  <w:szCs w:val="20"/>
                  <w:lang w:val="da-DK"/>
                </w:rPr>
                <w:t>https://www.torshavn.fo/nattura-fritid-og-mentan/studul-og-virdisloenir/mentanarstudul</w:t>
              </w:r>
            </w:hyperlink>
          </w:p>
          <w:p w14:paraId="0999CD9C" w14:textId="404A1880" w:rsidR="00E240CD" w:rsidRPr="00E240CD" w:rsidRDefault="00E240CD" w:rsidP="00E240CD">
            <w:hyperlink r:id="rId9" w:history="1">
              <w:r w:rsidRPr="004D2788">
                <w:rPr>
                  <w:rStyle w:val="Hyperlink"/>
                </w:rPr>
                <w:t>https://www.torshavn.fo/media/dzec4guh/ansoegningsskema-til-faellesfonden-dk-2020-at-u-tfylla-2.pdf</w:t>
              </w:r>
            </w:hyperlink>
          </w:p>
        </w:tc>
      </w:tr>
      <w:tr w:rsidR="00AF176D" w14:paraId="3239B668" w14:textId="77777777" w:rsidTr="00AF176D">
        <w:trPr>
          <w:trHeight w:val="56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C4D05E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1E751CB" w14:textId="52DF678D" w:rsidR="00AF176D" w:rsidRPr="00AF176D" w:rsidRDefault="00C7117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Tórshavnar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Kommuna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Vaglið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>, 100 Torshavn, Færøerne</w:t>
            </w:r>
          </w:p>
        </w:tc>
      </w:tr>
      <w:tr w:rsidR="00AF176D" w14:paraId="23F3A456" w14:textId="77777777" w:rsidTr="00BF16AE">
        <w:trPr>
          <w:trHeight w:val="583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F5A054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2D4750CD" w14:textId="67752627" w:rsidR="00AF176D" w:rsidRPr="00AF176D" w:rsidRDefault="00433448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At styrke forståelsen og samarbejdet mellem politikere og borgere i Nuuk, Reykjavík og Tórshavn</w:t>
            </w:r>
            <w:r w:rsidR="0084280C">
              <w:rPr>
                <w:b/>
                <w:bCs/>
                <w:sz w:val="20"/>
                <w:szCs w:val="20"/>
                <w:lang w:val="da-DK"/>
              </w:rPr>
              <w:t xml:space="preserve"> via:</w:t>
            </w:r>
          </w:p>
        </w:tc>
      </w:tr>
      <w:tr w:rsidR="00AF176D" w14:paraId="0DA62C9A" w14:textId="77777777" w:rsidTr="00BF16AE">
        <w:trPr>
          <w:trHeight w:val="49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10EB26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6050F6DE" w14:textId="056445A2" w:rsidR="00AF176D" w:rsidRDefault="0084280C" w:rsidP="0084280C">
            <w:pPr>
              <w:pStyle w:val="Listeafsnit"/>
              <w:numPr>
                <w:ilvl w:val="0"/>
                <w:numId w:val="23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økon</w:t>
            </w:r>
            <w:r w:rsidR="009D0D84">
              <w:rPr>
                <w:b/>
                <w:bCs/>
                <w:sz w:val="20"/>
                <w:szCs w:val="20"/>
                <w:lang w:val="da-DK"/>
              </w:rPr>
              <w:t>o</w:t>
            </w:r>
            <w:r>
              <w:rPr>
                <w:b/>
                <w:bCs/>
                <w:sz w:val="20"/>
                <w:szCs w:val="20"/>
                <w:lang w:val="da-DK"/>
              </w:rPr>
              <w:t>miske bevillinger til aktiviteter indenfor kultur, undervisning og sport</w:t>
            </w:r>
          </w:p>
          <w:p w14:paraId="7BDDF8FE" w14:textId="514FC682" w:rsidR="0084280C" w:rsidRPr="0084280C" w:rsidRDefault="0084280C" w:rsidP="0084280C">
            <w:pPr>
              <w:pStyle w:val="Listeafsnit"/>
              <w:numPr>
                <w:ilvl w:val="0"/>
                <w:numId w:val="23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temadrøftelser at udveksle aktuelle politiske hovedstadsproblematikker i vestnordisk sammenhæng</w:t>
            </w:r>
          </w:p>
        </w:tc>
      </w:tr>
      <w:tr w:rsidR="00892BE5" w14:paraId="41BA5CA3" w14:textId="77777777" w:rsidTr="0084280C">
        <w:trPr>
          <w:trHeight w:val="70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4049B04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type</w:t>
            </w:r>
            <w:r w:rsidR="00E240CD">
              <w:rPr>
                <w:b/>
                <w:bCs/>
                <w:sz w:val="20"/>
                <w:szCs w:val="20"/>
                <w:lang w:val="da-DK"/>
              </w:rPr>
              <w:t>r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aktiviteter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3A1138BC" w14:textId="798C8D4B" w:rsidR="00892BE5" w:rsidRPr="00AF176D" w:rsidRDefault="00433448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Aktiviteter indenfor kultur, undervisning og sport.</w:t>
            </w:r>
          </w:p>
        </w:tc>
      </w:tr>
      <w:tr w:rsidR="00AF176D" w14:paraId="5120B429" w14:textId="77777777" w:rsidTr="00AF176D">
        <w:trPr>
          <w:trHeight w:val="554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6D544AD" w14:textId="35CDD8C9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1FE28BFA" w14:textId="57FE5514" w:rsidR="00AF176D" w:rsidRPr="00AF176D" w:rsidRDefault="00C7117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Grønland, Island og Færøerne</w:t>
            </w:r>
          </w:p>
        </w:tc>
      </w:tr>
      <w:tr w:rsidR="00AF176D" w14:paraId="3CA7D801" w14:textId="77777777" w:rsidTr="00AF176D">
        <w:trPr>
          <w:trHeight w:val="548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9A56DED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A76DA76" w14:textId="30181C26" w:rsidR="00AF176D" w:rsidRPr="00AF176D" w:rsidRDefault="0084280C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Enkeltper</w:t>
            </w:r>
            <w:r w:rsidR="0040122A">
              <w:rPr>
                <w:b/>
                <w:bCs/>
                <w:sz w:val="20"/>
                <w:szCs w:val="20"/>
                <w:lang w:val="da-DK"/>
              </w:rPr>
              <w:t>s</w:t>
            </w:r>
            <w:r>
              <w:rPr>
                <w:b/>
                <w:bCs/>
                <w:sz w:val="20"/>
                <w:szCs w:val="20"/>
                <w:lang w:val="da-DK"/>
              </w:rPr>
              <w:t>on/er, gruppe</w:t>
            </w:r>
            <w:r w:rsidR="0040122A">
              <w:rPr>
                <w:b/>
                <w:bCs/>
                <w:sz w:val="20"/>
                <w:szCs w:val="20"/>
                <w:lang w:val="da-DK"/>
              </w:rPr>
              <w:t>r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eller organisation</w:t>
            </w:r>
            <w:r w:rsidR="0040122A">
              <w:rPr>
                <w:b/>
                <w:bCs/>
                <w:sz w:val="20"/>
                <w:szCs w:val="20"/>
                <w:lang w:val="da-DK"/>
              </w:rPr>
              <w:t>er</w:t>
            </w:r>
            <w:r w:rsidR="00C71175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 w:rsidR="0040122A">
              <w:rPr>
                <w:b/>
                <w:bCs/>
                <w:sz w:val="20"/>
                <w:szCs w:val="20"/>
                <w:lang w:val="da-DK"/>
              </w:rPr>
              <w:t>fra</w:t>
            </w:r>
            <w:r w:rsidR="00C71175">
              <w:rPr>
                <w:b/>
                <w:bCs/>
                <w:sz w:val="20"/>
                <w:szCs w:val="20"/>
                <w:lang w:val="da-DK"/>
              </w:rPr>
              <w:t xml:space="preserve"> de 3 lande</w:t>
            </w:r>
          </w:p>
        </w:tc>
      </w:tr>
      <w:tr w:rsidR="00AF176D" w14:paraId="549B9C33" w14:textId="77777777" w:rsidTr="00AF176D">
        <w:trPr>
          <w:trHeight w:val="570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0E167103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0DFA40FB" w14:textId="091C74F8" w:rsidR="00AF176D" w:rsidRPr="00AF176D" w:rsidRDefault="0040122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Samme som nævnt ovenfor</w:t>
            </w:r>
          </w:p>
        </w:tc>
      </w:tr>
      <w:tr w:rsidR="00B83F82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670C8FB1" w14:textId="2349BA83" w:rsidR="00B83F82" w:rsidRPr="00AF176D" w:rsidRDefault="0040122A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Ansøgninger fra alle tre byer har fordel</w:t>
            </w: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52A18AD9" w:rsidR="00C0435B" w:rsidRPr="00AF176D" w:rsidRDefault="0084280C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Tildelte midler skal anvendes inden udgangen af et kalenderår efter tildeling.</w:t>
            </w:r>
          </w:p>
        </w:tc>
      </w:tr>
      <w:tr w:rsidR="00C0435B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521" w:type="dxa"/>
            <w:vAlign w:val="center"/>
          </w:tcPr>
          <w:p w14:paraId="76CB70DF" w14:textId="50678061" w:rsidR="00C0435B" w:rsidRPr="00AF176D" w:rsidRDefault="0084280C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Fondets formue og indtægter anvendes efter bestyrelsens skøn til støtte efter formålsparagraffen</w:t>
            </w:r>
            <w:r w:rsidR="00CB124D">
              <w:rPr>
                <w:b/>
                <w:bCs/>
                <w:sz w:val="20"/>
                <w:szCs w:val="20"/>
                <w:lang w:val="da-DK"/>
              </w:rPr>
              <w:t>.</w:t>
            </w:r>
          </w:p>
        </w:tc>
      </w:tr>
      <w:tr w:rsidR="00B83F82" w14:paraId="6366C778" w14:textId="77777777" w:rsidTr="00BF16AE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521" w:type="dxa"/>
            <w:vAlign w:val="center"/>
          </w:tcPr>
          <w:p w14:paraId="310D3995" w14:textId="66687543" w:rsidR="00B83F82" w:rsidRPr="00AF176D" w:rsidRDefault="00CB124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Beskrivelse af arrangementets formål og til hvilket formål, der søges støtte til.</w:t>
            </w:r>
          </w:p>
        </w:tc>
      </w:tr>
      <w:tr w:rsidR="00FF7059" w14:paraId="38DDAC49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0FD34AC1" w:rsidR="00FF7059" w:rsidRPr="00AF176D" w:rsidRDefault="0084280C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Ne</w:t>
            </w:r>
            <w:r w:rsidR="00CB124D">
              <w:rPr>
                <w:b/>
                <w:bCs/>
                <w:sz w:val="20"/>
                <w:szCs w:val="20"/>
                <w:lang w:val="da-DK"/>
              </w:rPr>
              <w:t>j</w:t>
            </w:r>
          </w:p>
        </w:tc>
      </w:tr>
      <w:tr w:rsidR="00FF7059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47C22B42" w:rsidR="00FF7059" w:rsidRPr="00AF176D" w:rsidRDefault="00433448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Ne</w:t>
            </w:r>
            <w:r w:rsidR="00CB124D">
              <w:rPr>
                <w:b/>
                <w:bCs/>
                <w:sz w:val="20"/>
                <w:szCs w:val="20"/>
                <w:lang w:val="da-DK"/>
              </w:rPr>
              <w:t>j</w:t>
            </w:r>
          </w:p>
        </w:tc>
      </w:tr>
      <w:tr w:rsidR="00B83F82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6521" w:type="dxa"/>
            <w:vAlign w:val="center"/>
          </w:tcPr>
          <w:p w14:paraId="6F440BB7" w14:textId="65FC6B9B" w:rsidR="00B83F82" w:rsidRPr="00C71175" w:rsidRDefault="00C71175" w:rsidP="00C7117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April hver</w:t>
            </w:r>
            <w:r w:rsidR="00E240CD">
              <w:rPr>
                <w:b/>
                <w:bCs/>
                <w:sz w:val="20"/>
                <w:szCs w:val="20"/>
                <w:lang w:val="da-DK"/>
              </w:rPr>
              <w:t>t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år</w:t>
            </w:r>
          </w:p>
        </w:tc>
      </w:tr>
      <w:tr w:rsidR="00FF7059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25AF2067" w14:textId="253B7A4B" w:rsidR="00FF7059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C71175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64796701" w14:textId="77777777" w:rsidR="00BF16AE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  <w:p w14:paraId="6872A95B" w14:textId="1AB566CF" w:rsidR="00BF16AE" w:rsidRPr="00AF176D" w:rsidRDefault="00E240CD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Kun indirekte – der henvises i </w:t>
            </w: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BD04F6" w:rsidSect="00AF176D">
      <w:headerReference w:type="default" r:id="rId10"/>
      <w:headerReference w:type="first" r:id="rId11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4D01" w14:textId="77777777" w:rsidR="00982E63" w:rsidRDefault="00982E63" w:rsidP="00095A4D">
      <w:r>
        <w:separator/>
      </w:r>
    </w:p>
  </w:endnote>
  <w:endnote w:type="continuationSeparator" w:id="0">
    <w:p w14:paraId="0CD1CE34" w14:textId="77777777" w:rsidR="00982E63" w:rsidRDefault="00982E63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38E4" w14:textId="77777777" w:rsidR="00982E63" w:rsidRDefault="00982E63" w:rsidP="00095A4D">
      <w:r>
        <w:separator/>
      </w:r>
    </w:p>
  </w:footnote>
  <w:footnote w:type="continuationSeparator" w:id="0">
    <w:p w14:paraId="42ED4032" w14:textId="77777777" w:rsidR="00982E63" w:rsidRDefault="00982E63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da-DK"/>
        </w:rPr>
        <w:t>Ikke problem hvis rubrikkerne udvides med mere tekst.</w:t>
      </w:r>
      <w:r w:rsidRPr="00BF16AE">
        <w:t xml:space="preserve"> </w:t>
      </w:r>
      <w:r>
        <w:t>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5A8" w14:textId="77777777" w:rsidR="00B92B8E" w:rsidRDefault="008A7A0A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1" type="#_x0000_t75" style="width:12.25pt;height:12.25pt" o:bullet="t">
        <v:imagedata r:id="rId1" o:title="bullet"/>
      </v:shape>
    </w:pict>
  </w:numPicBullet>
  <w:numPicBullet w:numPicBulletId="1">
    <w:pict>
      <v:shape id="_x0000_i1272" type="#_x0000_t75" style="width:3in;height:3in" o:bullet="t"/>
    </w:pict>
  </w:numPicBullet>
  <w:numPicBullet w:numPicBulletId="2">
    <w:pict>
      <v:shape id="_x0000_i1273" type="#_x0000_t75" style="width:3in;height:3in" o:bullet="t"/>
    </w:pict>
  </w:numPicBullet>
  <w:numPicBullet w:numPicBulletId="3">
    <w:pict>
      <v:shape id="_x0000_i1274" type="#_x0000_t75" style="width:3in;height:3in" o:bullet="t"/>
    </w:pict>
  </w:numPicBullet>
  <w:numPicBullet w:numPicBulletId="4">
    <w:pict>
      <v:shape id="_x0000_i1275" type="#_x0000_t75" style="width:3in;height:3in" o:bullet="t"/>
    </w:pict>
  </w:numPicBullet>
  <w:numPicBullet w:numPicBulletId="5">
    <w:pict>
      <v:shape id="_x0000_i1276" type="#_x0000_t75" style="width:3in;height:3in" o:bullet="t"/>
    </w:pict>
  </w:numPicBullet>
  <w:numPicBullet w:numPicBulletId="6">
    <w:pict>
      <v:shape id="_x0000_i1277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26D81"/>
    <w:multiLevelType w:val="hybridMultilevel"/>
    <w:tmpl w:val="F4E81DF0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C03CD"/>
    <w:multiLevelType w:val="hybridMultilevel"/>
    <w:tmpl w:val="6AC44480"/>
    <w:lvl w:ilvl="0" w:tplc="C0A056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097347">
    <w:abstractNumId w:val="13"/>
  </w:num>
  <w:num w:numId="2" w16cid:durableId="1812214419">
    <w:abstractNumId w:val="6"/>
  </w:num>
  <w:num w:numId="3" w16cid:durableId="1417675973">
    <w:abstractNumId w:val="17"/>
  </w:num>
  <w:num w:numId="4" w16cid:durableId="16568324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64999">
    <w:abstractNumId w:val="12"/>
  </w:num>
  <w:num w:numId="6" w16cid:durableId="151919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118683">
    <w:abstractNumId w:val="0"/>
  </w:num>
  <w:num w:numId="8" w16cid:durableId="1928611814">
    <w:abstractNumId w:val="20"/>
  </w:num>
  <w:num w:numId="9" w16cid:durableId="1348479949">
    <w:abstractNumId w:val="3"/>
  </w:num>
  <w:num w:numId="10" w16cid:durableId="1499734504">
    <w:abstractNumId w:val="10"/>
  </w:num>
  <w:num w:numId="11" w16cid:durableId="1885872599">
    <w:abstractNumId w:val="2"/>
  </w:num>
  <w:num w:numId="12" w16cid:durableId="899637287">
    <w:abstractNumId w:val="11"/>
  </w:num>
  <w:num w:numId="13" w16cid:durableId="451755592">
    <w:abstractNumId w:val="21"/>
  </w:num>
  <w:num w:numId="14" w16cid:durableId="1244140948">
    <w:abstractNumId w:val="18"/>
  </w:num>
  <w:num w:numId="15" w16cid:durableId="1115324366">
    <w:abstractNumId w:val="9"/>
  </w:num>
  <w:num w:numId="16" w16cid:durableId="254438310">
    <w:abstractNumId w:val="1"/>
  </w:num>
  <w:num w:numId="17" w16cid:durableId="962807045">
    <w:abstractNumId w:val="7"/>
  </w:num>
  <w:num w:numId="18" w16cid:durableId="750614716">
    <w:abstractNumId w:val="8"/>
  </w:num>
  <w:num w:numId="19" w16cid:durableId="727533014">
    <w:abstractNumId w:val="5"/>
  </w:num>
  <w:num w:numId="20" w16cid:durableId="428081432">
    <w:abstractNumId w:val="4"/>
  </w:num>
  <w:num w:numId="21" w16cid:durableId="772481644">
    <w:abstractNumId w:val="16"/>
  </w:num>
  <w:num w:numId="22" w16cid:durableId="2030910372">
    <w:abstractNumId w:val="14"/>
  </w:num>
  <w:num w:numId="23" w16cid:durableId="166612628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1CBD"/>
    <w:rsid w:val="00235E1D"/>
    <w:rsid w:val="002365F6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122A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3448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4672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2F6"/>
    <w:rsid w:val="00726D0B"/>
    <w:rsid w:val="0073668E"/>
    <w:rsid w:val="00737E36"/>
    <w:rsid w:val="00743F60"/>
    <w:rsid w:val="00744050"/>
    <w:rsid w:val="00745C90"/>
    <w:rsid w:val="00745F65"/>
    <w:rsid w:val="00746A27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80C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A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2E63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0D84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1175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24D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40CD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shavn.fo/nattura-fritid-og-mentan/studul-og-virdisloenir/mentanarstudu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orshavn.fo/media/dzec4guh/ansoegningsskema-til-faellesfonden-dk-2020-at-u-tfylla-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7638-EF5D-4AFE-825E-481CB137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2248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Ernst Sumberg Olsen</cp:lastModifiedBy>
  <cp:revision>3</cp:revision>
  <cp:lastPrinted>2023-11-09T12:01:00Z</cp:lastPrinted>
  <dcterms:created xsi:type="dcterms:W3CDTF">2023-11-09T11:03:00Z</dcterms:created>
  <dcterms:modified xsi:type="dcterms:W3CDTF">2023-11-09T12:01:00Z</dcterms:modified>
</cp:coreProperties>
</file>