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485C26">
        <w:trPr>
          <w:trHeight w:val="422"/>
        </w:trPr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1559066A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</w:rPr>
              <w:t>, v1</w:t>
            </w:r>
          </w:p>
        </w:tc>
      </w:tr>
      <w:tr w:rsidR="00892BE5" w14:paraId="31BA7E64" w14:textId="77777777" w:rsidTr="00485C26">
        <w:trPr>
          <w:trHeight w:val="45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485C2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549DDF3B" w:rsidR="00892BE5" w:rsidRPr="0078728E" w:rsidRDefault="004E378C" w:rsidP="00D43074">
            <w:pPr>
              <w:rPr>
                <w:sz w:val="20"/>
                <w:szCs w:val="20"/>
              </w:rPr>
            </w:pPr>
            <w:r w:rsidRPr="004E378C">
              <w:rPr>
                <w:sz w:val="20"/>
                <w:szCs w:val="20"/>
              </w:rPr>
              <w:t>Creative Europe, samarbejdsprojekter</w:t>
            </w:r>
          </w:p>
        </w:tc>
      </w:tr>
      <w:tr w:rsidR="002F1BB9" w14:paraId="7F49E17E" w14:textId="77777777" w:rsidTr="00107ACB">
        <w:trPr>
          <w:trHeight w:val="11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Hvilken type (privat, nationalt program, nordisk, europæisk, andet?) </w:t>
            </w:r>
          </w:p>
          <w:p w14:paraId="5A8F9AE4" w14:textId="5B2C0DF3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Hvem står bag (en person, en institution, et ministerie, eller?)</w:t>
            </w:r>
          </w:p>
        </w:tc>
        <w:tc>
          <w:tcPr>
            <w:tcW w:w="6521" w:type="dxa"/>
            <w:vAlign w:val="center"/>
          </w:tcPr>
          <w:p w14:paraId="5B2735AB" w14:textId="77777777" w:rsidR="002F1BB9" w:rsidRDefault="004E378C" w:rsidP="004E378C">
            <w:pPr>
              <w:rPr>
                <w:sz w:val="20"/>
                <w:szCs w:val="20"/>
              </w:rPr>
            </w:pPr>
            <w:r w:rsidRPr="004E378C">
              <w:rPr>
                <w:sz w:val="20"/>
                <w:szCs w:val="20"/>
              </w:rPr>
              <w:t>Creative Europe er Europa-Kommissionens program for de kreative og kulturelle sektorer i Europa.</w:t>
            </w:r>
          </w:p>
          <w:p w14:paraId="5236117E" w14:textId="4C2F7B66" w:rsidR="00794F38" w:rsidRPr="004E378C" w:rsidRDefault="00794F38" w:rsidP="00D43074">
            <w:pPr>
              <w:spacing w:before="120" w:after="120"/>
              <w:rPr>
                <w:sz w:val="20"/>
                <w:szCs w:val="20"/>
              </w:rPr>
            </w:pPr>
            <w:r w:rsidRPr="00794F38">
              <w:rPr>
                <w:sz w:val="20"/>
                <w:szCs w:val="20"/>
              </w:rPr>
              <w:t>Samarbejdsprojektordningen er hovedsøjlen i kulturområdet med 70 % af det samlede kulturbudget.</w:t>
            </w:r>
          </w:p>
        </w:tc>
      </w:tr>
      <w:tr w:rsidR="002F1BB9" w14:paraId="6C718B46" w14:textId="77777777" w:rsidTr="00E67AEC">
        <w:trPr>
          <w:trHeight w:val="68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Fondens hjemmeside </w:t>
            </w:r>
          </w:p>
          <w:p w14:paraId="505C8CFE" w14:textId="07829BB4" w:rsidR="002F1BB9" w:rsidRPr="00AF176D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og adresse</w:t>
            </w:r>
          </w:p>
        </w:tc>
        <w:tc>
          <w:tcPr>
            <w:tcW w:w="6521" w:type="dxa"/>
            <w:vAlign w:val="center"/>
          </w:tcPr>
          <w:p w14:paraId="0999CD9C" w14:textId="5832FEE4" w:rsidR="00D43074" w:rsidRPr="0078728E" w:rsidRDefault="00000000" w:rsidP="00572A9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hyperlink r:id="rId8" w:history="1">
              <w:r w:rsidR="00D43074" w:rsidRPr="004B59AC">
                <w:rPr>
                  <w:rStyle w:val="Hyperlink"/>
                  <w:b/>
                  <w:bCs/>
                  <w:sz w:val="20"/>
                  <w:szCs w:val="20"/>
                </w:rPr>
                <w:t>https://slks.dk/tilskud/creative-europe</w:t>
              </w:r>
            </w:hyperlink>
            <w:r w:rsidR="00D4307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1BB9" w14:paraId="23F3A456" w14:textId="77777777" w:rsidTr="00E67AEC">
        <w:trPr>
          <w:trHeight w:val="69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Det overordnede formål </w:t>
            </w:r>
          </w:p>
          <w:p w14:paraId="69243663" w14:textId="6B8AA2F4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og hovedmål </w:t>
            </w:r>
          </w:p>
        </w:tc>
        <w:tc>
          <w:tcPr>
            <w:tcW w:w="6521" w:type="dxa"/>
            <w:vAlign w:val="center"/>
          </w:tcPr>
          <w:p w14:paraId="635EAC3A" w14:textId="77777777" w:rsidR="004E378C" w:rsidRDefault="004E378C" w:rsidP="004E378C">
            <w:pPr>
              <w:spacing w:before="120"/>
              <w:rPr>
                <w:sz w:val="20"/>
                <w:szCs w:val="20"/>
              </w:rPr>
            </w:pPr>
            <w:r w:rsidRPr="004E378C">
              <w:rPr>
                <w:sz w:val="20"/>
                <w:szCs w:val="20"/>
              </w:rPr>
              <w:t xml:space="preserve">Aktionen har til formål at forbedre adgangen til europæisk kultur og kreative værker og at fremme innovation og kreativitet. </w:t>
            </w:r>
          </w:p>
          <w:p w14:paraId="2D4750CD" w14:textId="7015AB71" w:rsidR="004E3659" w:rsidRPr="00A34770" w:rsidRDefault="00A34770" w:rsidP="00A34770">
            <w:pPr>
              <w:spacing w:before="120" w:after="120"/>
              <w:rPr>
                <w:sz w:val="20"/>
                <w:szCs w:val="20"/>
              </w:rPr>
            </w:pPr>
            <w:r w:rsidRPr="004E378C">
              <w:rPr>
                <w:sz w:val="20"/>
                <w:szCs w:val="20"/>
              </w:rPr>
              <w:t xml:space="preserve">Europæiske Samarbejdsprojekter er transnationale projekter, der involverer kulturelle og kreative organisationer fra forskellige lande, der deltager i programmet. De giver kulturelle organisationer af alle størrelser mulighed for at </w:t>
            </w:r>
            <w:proofErr w:type="spellStart"/>
            <w:r w:rsidRPr="004E378C">
              <w:rPr>
                <w:sz w:val="20"/>
                <w:szCs w:val="20"/>
              </w:rPr>
              <w:t>co</w:t>
            </w:r>
            <w:proofErr w:type="spellEnd"/>
            <w:r w:rsidRPr="004E378C">
              <w:rPr>
                <w:sz w:val="20"/>
                <w:szCs w:val="20"/>
              </w:rPr>
              <w:t>-producere, samarbejde, eksperimentere, innovere, være mobile og lære af hinanden.</w:t>
            </w:r>
          </w:p>
        </w:tc>
      </w:tr>
      <w:tr w:rsidR="00892BE5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54F4453E" w14:textId="6570BB83" w:rsidR="00892BE5" w:rsidRPr="002F1BB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</w:rPr>
              <w:t xml:space="preserve"> støttes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44FEDB02" w14:textId="07FE764E" w:rsidR="00794F38" w:rsidRDefault="00794F38" w:rsidP="00794F3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F38">
              <w:rPr>
                <w:sz w:val="20"/>
                <w:szCs w:val="20"/>
              </w:rPr>
              <w:t xml:space="preserve">uljen </w:t>
            </w:r>
            <w:r>
              <w:rPr>
                <w:sz w:val="20"/>
                <w:szCs w:val="20"/>
              </w:rPr>
              <w:t xml:space="preserve">dækker </w:t>
            </w:r>
            <w:r w:rsidRPr="00794F38">
              <w:rPr>
                <w:sz w:val="20"/>
                <w:szCs w:val="20"/>
              </w:rPr>
              <w:t>alle kreative og kulturelle sektorer. Så uanset om et projekt har rod i scenekunst, musik, mode, cirkus, kunsthåndværk, dans, arkitektur, kulturarv, billedkunst, tværæstetiske netværk eller noget helt andet, kan det rummes under samarbejdsprojektparaplyen.</w:t>
            </w:r>
          </w:p>
          <w:p w14:paraId="5E1AB37D" w14:textId="72023172" w:rsidR="00A34770" w:rsidRPr="00A34770" w:rsidRDefault="00A34770" w:rsidP="00A34770">
            <w:pPr>
              <w:tabs>
                <w:tab w:val="clear" w:pos="357"/>
                <w:tab w:val="clear" w:pos="714"/>
                <w:tab w:val="clear" w:pos="1072"/>
              </w:tabs>
              <w:spacing w:before="120"/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For at få støtte skal et samarbejdsprojekt bidrage til et af følgende mål:</w:t>
            </w:r>
          </w:p>
          <w:p w14:paraId="4164B5A6" w14:textId="77777777" w:rsidR="00A34770" w:rsidRPr="00A34770" w:rsidRDefault="00A34770" w:rsidP="00A34770">
            <w:pPr>
              <w:numPr>
                <w:ilvl w:val="0"/>
                <w:numId w:val="31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At styrke skabelsen og udbredelsen af europæiske værker og kunstnere på tværs af landegrænser</w:t>
            </w:r>
          </w:p>
          <w:p w14:paraId="4F998914" w14:textId="77777777" w:rsidR="00A34770" w:rsidRPr="00A34770" w:rsidRDefault="00A34770" w:rsidP="00A34770">
            <w:pPr>
              <w:numPr>
                <w:ilvl w:val="0"/>
                <w:numId w:val="31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At gøre de kreative og kulturelle sektorer bedre til at opdyrke talenter samt at skabe innovation, jobs og vækst.</w:t>
            </w:r>
          </w:p>
          <w:p w14:paraId="0418E732" w14:textId="77777777" w:rsidR="00A34770" w:rsidRDefault="00A34770" w:rsidP="00A34770">
            <w:pPr>
              <w:tabs>
                <w:tab w:val="clear" w:pos="357"/>
                <w:tab w:val="clear" w:pos="714"/>
                <w:tab w:val="clear" w:pos="1072"/>
              </w:tabs>
              <w:spacing w:before="120"/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Når man indsender sin ansøgning, skal man vælge, hvilket af de to mål, projektet sigter mod.</w:t>
            </w:r>
            <w:r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 xml:space="preserve"> </w:t>
            </w:r>
          </w:p>
          <w:p w14:paraId="5E047D96" w14:textId="3DC6863F" w:rsidR="00A34770" w:rsidRPr="00A34770" w:rsidRDefault="00A34770" w:rsidP="00A34770">
            <w:pPr>
              <w:tabs>
                <w:tab w:val="clear" w:pos="357"/>
                <w:tab w:val="clear" w:pos="714"/>
                <w:tab w:val="clear" w:pos="1072"/>
              </w:tabs>
              <w:spacing w:before="120"/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Projektet skal desuden adressere et-to af følgende emner:</w:t>
            </w:r>
          </w:p>
          <w:p w14:paraId="6D52D109" w14:textId="77777777" w:rsidR="00A34770" w:rsidRPr="00A34770" w:rsidRDefault="00A34770" w:rsidP="00A34770">
            <w:pPr>
              <w:numPr>
                <w:ilvl w:val="0"/>
                <w:numId w:val="32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Publikum</w:t>
            </w: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: at øge adgang til og deltagelse i kulturlivet. Publikumsudvikling fysisk såvel som digitalt.</w:t>
            </w:r>
          </w:p>
          <w:p w14:paraId="1D2A358A" w14:textId="77777777" w:rsidR="00A34770" w:rsidRPr="00A34770" w:rsidRDefault="00A34770" w:rsidP="00A34770">
            <w:pPr>
              <w:numPr>
                <w:ilvl w:val="0"/>
                <w:numId w:val="32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Social inklusion</w:t>
            </w: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: at bruge kulturen til at skabe inklusion i samfundet. Særligt i forhold til at inkludere minoriteter, marginaliserede grupper og personer med handicap.</w:t>
            </w:r>
          </w:p>
          <w:p w14:paraId="7754BEEE" w14:textId="77777777" w:rsidR="00A34770" w:rsidRPr="00A34770" w:rsidRDefault="00A34770" w:rsidP="00A34770">
            <w:pPr>
              <w:numPr>
                <w:ilvl w:val="0"/>
                <w:numId w:val="32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Bæredygtighed</w:t>
            </w: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: at udvikle og udbrede miljøvenlige praksisser. At bruge kulturelle aktiviteter til at øge bevidstheden om bæredygtighed.</w:t>
            </w:r>
          </w:p>
          <w:p w14:paraId="092D9B76" w14:textId="77777777" w:rsidR="00A34770" w:rsidRPr="00A34770" w:rsidRDefault="00A34770" w:rsidP="00A34770">
            <w:pPr>
              <w:numPr>
                <w:ilvl w:val="0"/>
                <w:numId w:val="32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Det digitale: </w:t>
            </w: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at hjælpe de kulturelle sektorer i Europa med at udvikle brugen af digitale teknologier.</w:t>
            </w:r>
          </w:p>
          <w:p w14:paraId="35B1C008" w14:textId="77777777" w:rsidR="00A34770" w:rsidRPr="00A34770" w:rsidRDefault="00A34770" w:rsidP="00A34770">
            <w:pPr>
              <w:numPr>
                <w:ilvl w:val="0"/>
                <w:numId w:val="32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Det internationale:</w:t>
            </w: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 at øge internationaliseringen af europæisk kulturliv – også hvad angår mikroorganisationer og græsrodsorganisationer.</w:t>
            </w:r>
          </w:p>
          <w:p w14:paraId="3A1138BC" w14:textId="49E1FC1A" w:rsidR="00794F38" w:rsidRPr="00F76FF5" w:rsidRDefault="00A34770" w:rsidP="00F76FF5">
            <w:pPr>
              <w:numPr>
                <w:ilvl w:val="0"/>
                <w:numId w:val="32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A34770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Årlig prioritet</w:t>
            </w:r>
            <w:r w:rsidRPr="00A34770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: Støtte til Ukraines kulturelle og kreative sektorer.</w:t>
            </w:r>
          </w:p>
        </w:tc>
      </w:tr>
      <w:tr w:rsidR="002F1BB9" w14:paraId="5120B429" w14:textId="77777777" w:rsidTr="005E1281">
        <w:trPr>
          <w:trHeight w:val="169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Hvilke lande kan få støtte</w:t>
            </w:r>
          </w:p>
          <w:p w14:paraId="5884EE1B" w14:textId="77777777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- Hvem kan ansøge</w:t>
            </w:r>
          </w:p>
          <w:p w14:paraId="14C9E1A7" w14:textId="2366091D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FF7059">
              <w:rPr>
                <w:b/>
                <w:bCs/>
                <w:sz w:val="20"/>
                <w:szCs w:val="20"/>
              </w:rPr>
              <w:t>vem kan deltage som partnere</w:t>
            </w:r>
          </w:p>
        </w:tc>
        <w:tc>
          <w:tcPr>
            <w:tcW w:w="6521" w:type="dxa"/>
            <w:vAlign w:val="center"/>
          </w:tcPr>
          <w:p w14:paraId="4894E0DE" w14:textId="77777777" w:rsidR="00D43074" w:rsidRDefault="00D43074" w:rsidP="00D43074">
            <w:pPr>
              <w:spacing w:before="120"/>
              <w:rPr>
                <w:sz w:val="20"/>
                <w:szCs w:val="20"/>
                <w:lang w:eastAsia="da-DK"/>
              </w:rPr>
            </w:pPr>
            <w:r w:rsidRPr="00D43074">
              <w:rPr>
                <w:sz w:val="20"/>
                <w:szCs w:val="20"/>
                <w:lang w:eastAsia="da-DK"/>
              </w:rPr>
              <w:t xml:space="preserve">Puljen kan søges af et konsortium bestående af flere organisationer (antal varierer efter projektkategori). </w:t>
            </w:r>
          </w:p>
          <w:p w14:paraId="56DFC870" w14:textId="77777777" w:rsidR="00F76FF5" w:rsidRDefault="00D43074" w:rsidP="00F76FF5">
            <w:pPr>
              <w:spacing w:before="120"/>
              <w:rPr>
                <w:sz w:val="20"/>
                <w:szCs w:val="20"/>
                <w:lang w:eastAsia="da-DK"/>
              </w:rPr>
            </w:pPr>
            <w:r w:rsidRPr="00D43074">
              <w:rPr>
                <w:sz w:val="20"/>
                <w:szCs w:val="20"/>
                <w:lang w:eastAsia="da-DK"/>
              </w:rPr>
              <w:t>Heraf er en af organisationerne projektleder (coordinator) og står med det administrative ansvar over for EU. Den projektledende organisation skal have eksisteret juridisk i mindst 2 år ved ansøgningsfristen.</w:t>
            </w:r>
          </w:p>
          <w:p w14:paraId="6AE544E2" w14:textId="77777777" w:rsidR="00F76FF5" w:rsidRDefault="00D43074" w:rsidP="00F76FF5">
            <w:pPr>
              <w:spacing w:before="120"/>
              <w:rPr>
                <w:sz w:val="20"/>
                <w:szCs w:val="20"/>
                <w:lang w:eastAsia="da-DK"/>
              </w:rPr>
            </w:pPr>
            <w:r w:rsidRPr="00D43074">
              <w:rPr>
                <w:sz w:val="20"/>
                <w:szCs w:val="20"/>
                <w:lang w:eastAsia="da-DK"/>
              </w:rPr>
              <w:t>Ansøgere skal komme fra et Creative Europe-land. Det vil sige lande i EU samt </w:t>
            </w:r>
            <w:hyperlink r:id="rId9" w:tgtFrame="_blank" w:history="1">
              <w:r w:rsidRPr="00D43074">
                <w:rPr>
                  <w:rStyle w:val="Hyperlink"/>
                  <w:sz w:val="20"/>
                  <w:szCs w:val="20"/>
                  <w:lang w:eastAsia="da-DK"/>
                </w:rPr>
                <w:t>lande på denne liste</w:t>
              </w:r>
            </w:hyperlink>
          </w:p>
          <w:p w14:paraId="1FE28BFA" w14:textId="78908616" w:rsidR="004C201D" w:rsidRPr="00F76FF5" w:rsidRDefault="00D43074" w:rsidP="00485C26">
            <w:pPr>
              <w:spacing w:before="120" w:after="120"/>
              <w:rPr>
                <w:sz w:val="20"/>
                <w:szCs w:val="20"/>
                <w:lang w:eastAsia="da-DK"/>
              </w:rPr>
            </w:pPr>
            <w:r w:rsidRPr="00D43074">
              <w:rPr>
                <w:sz w:val="20"/>
                <w:szCs w:val="20"/>
                <w:lang w:eastAsia="da-DK"/>
              </w:rPr>
              <w:t>Enkeltpersoner kan ikke søge puljen.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20984B23" w14:textId="30B82189" w:rsidR="009A3C73" w:rsidRPr="009A3C73" w:rsidRDefault="009A3C73" w:rsidP="005879DE">
            <w:pPr>
              <w:spacing w:before="120"/>
              <w:rPr>
                <w:sz w:val="20"/>
                <w:szCs w:val="20"/>
                <w:lang w:eastAsia="da-DK"/>
              </w:rPr>
            </w:pPr>
            <w:r w:rsidRPr="009A3C73">
              <w:rPr>
                <w:sz w:val="20"/>
                <w:szCs w:val="20"/>
                <w:lang w:eastAsia="da-DK"/>
              </w:rPr>
              <w:t xml:space="preserve">Der </w:t>
            </w:r>
            <w:r>
              <w:rPr>
                <w:sz w:val="20"/>
                <w:szCs w:val="20"/>
                <w:lang w:eastAsia="da-DK"/>
              </w:rPr>
              <w:t>ydes tilskud til</w:t>
            </w:r>
            <w:r w:rsidRPr="009A3C73">
              <w:rPr>
                <w:sz w:val="20"/>
                <w:szCs w:val="20"/>
                <w:lang w:eastAsia="da-DK"/>
              </w:rPr>
              <w:t xml:space="preserve"> 3 kategorier af samarbejdsprojekter: små, mellemstore og store projekter.</w:t>
            </w:r>
          </w:p>
          <w:p w14:paraId="6870FFAF" w14:textId="592E2868" w:rsidR="009A3C73" w:rsidRPr="005879DE" w:rsidRDefault="009A3C73" w:rsidP="005879DE">
            <w:pPr>
              <w:pStyle w:val="Listeafsnit"/>
              <w:numPr>
                <w:ilvl w:val="0"/>
                <w:numId w:val="35"/>
              </w:numPr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Kategori 1: Småskala</w:t>
            </w:r>
            <w:r w:rsidRPr="005879DE">
              <w:rPr>
                <w:sz w:val="20"/>
                <w:szCs w:val="20"/>
                <w:lang w:eastAsia="da-DK"/>
              </w:rPr>
              <w:t xml:space="preserve"> </w:t>
            </w:r>
            <w:r w:rsidRPr="005879DE">
              <w:rPr>
                <w:sz w:val="20"/>
                <w:szCs w:val="20"/>
                <w:lang w:eastAsia="da-DK"/>
              </w:rPr>
              <w:t>projekter (CREA-CULT-2022-COOP-1)</w:t>
            </w:r>
            <w:r w:rsidRPr="005879DE">
              <w:rPr>
                <w:sz w:val="20"/>
                <w:szCs w:val="20"/>
                <w:lang w:eastAsia="da-DK"/>
              </w:rPr>
              <w:t xml:space="preserve">: </w:t>
            </w:r>
            <w:r w:rsidRPr="005879DE">
              <w:rPr>
                <w:sz w:val="20"/>
                <w:szCs w:val="20"/>
                <w:lang w:eastAsia="da-DK"/>
              </w:rPr>
              <w:t>Minimum 3 enheder fra 3 forskellige berettigede lande.</w:t>
            </w:r>
          </w:p>
          <w:p w14:paraId="7413070E" w14:textId="546E3242" w:rsidR="009A3C73" w:rsidRPr="005879DE" w:rsidRDefault="009A3C73" w:rsidP="005879DE">
            <w:pPr>
              <w:pStyle w:val="Listeafsnit"/>
              <w:numPr>
                <w:ilvl w:val="0"/>
                <w:numId w:val="35"/>
              </w:numPr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Kategori 2: Mellemskala projekter (CREA-CULT-2022-COOP-2)</w:t>
            </w:r>
            <w:r w:rsidR="005879DE" w:rsidRPr="005879DE">
              <w:rPr>
                <w:sz w:val="20"/>
                <w:szCs w:val="20"/>
                <w:lang w:eastAsia="da-DK"/>
              </w:rPr>
              <w:t xml:space="preserve">: </w:t>
            </w:r>
            <w:r w:rsidRPr="005879DE">
              <w:rPr>
                <w:sz w:val="20"/>
                <w:szCs w:val="20"/>
                <w:lang w:eastAsia="da-DK"/>
              </w:rPr>
              <w:t>Minimum 5 enheder fra 5 forskellige berettigede lande, der deltager i Creative Europe.</w:t>
            </w:r>
          </w:p>
          <w:p w14:paraId="6BB8C4FC" w14:textId="0928326B" w:rsidR="009A3C73" w:rsidRPr="005879DE" w:rsidRDefault="009A3C73" w:rsidP="005879DE">
            <w:pPr>
              <w:pStyle w:val="Listeafsnit"/>
              <w:numPr>
                <w:ilvl w:val="0"/>
                <w:numId w:val="35"/>
              </w:numPr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Kategori 3: Storskalaprojekter (CREA-CULT-2022-COOP-3)</w:t>
            </w:r>
            <w:r w:rsidR="005879DE" w:rsidRPr="005879DE">
              <w:rPr>
                <w:sz w:val="20"/>
                <w:szCs w:val="20"/>
                <w:lang w:eastAsia="da-DK"/>
              </w:rPr>
              <w:t xml:space="preserve">: </w:t>
            </w:r>
            <w:r w:rsidRPr="005879DE">
              <w:rPr>
                <w:sz w:val="20"/>
                <w:szCs w:val="20"/>
                <w:lang w:eastAsia="da-DK"/>
              </w:rPr>
              <w:t>Minimum 10 enheder fra 10 forskellige berettigede lande, der deltager i Creative Europe-programmet.</w:t>
            </w:r>
          </w:p>
          <w:p w14:paraId="670C8FB1" w14:textId="3B4274AB" w:rsidR="00AC7762" w:rsidRPr="00AC7762" w:rsidRDefault="00AC7762" w:rsidP="00AC7762">
            <w:pPr>
              <w:rPr>
                <w:sz w:val="20"/>
                <w:szCs w:val="20"/>
              </w:rPr>
            </w:pP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42410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41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Støttebeløb per ansøgning, </w:t>
            </w:r>
          </w:p>
          <w:p w14:paraId="1E9C8C9F" w14:textId="4D0A7B47" w:rsidR="00C0435B" w:rsidRPr="0042410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41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AB072A0" w14:textId="567A78C3" w:rsidR="005879DE" w:rsidRPr="005879DE" w:rsidRDefault="005879DE" w:rsidP="005879DE">
            <w:pPr>
              <w:spacing w:before="120" w:after="120"/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Kategori 1: Små</w:t>
            </w:r>
            <w:r>
              <w:rPr>
                <w:sz w:val="20"/>
                <w:szCs w:val="20"/>
                <w:lang w:eastAsia="da-DK"/>
              </w:rPr>
              <w:t xml:space="preserve"> </w:t>
            </w:r>
            <w:r w:rsidRPr="005879DE">
              <w:rPr>
                <w:sz w:val="20"/>
                <w:szCs w:val="20"/>
                <w:lang w:eastAsia="da-DK"/>
              </w:rPr>
              <w:t>projekter: max. 80% medfinansiering &amp; max.</w:t>
            </w:r>
            <w:r>
              <w:rPr>
                <w:sz w:val="20"/>
                <w:szCs w:val="20"/>
                <w:lang w:eastAsia="da-DK"/>
              </w:rPr>
              <w:t xml:space="preserve"> </w:t>
            </w:r>
            <w:r w:rsidRPr="005879DE">
              <w:rPr>
                <w:sz w:val="20"/>
                <w:szCs w:val="20"/>
                <w:lang w:eastAsia="da-DK"/>
              </w:rPr>
              <w:t>200.000 €.</w:t>
            </w:r>
          </w:p>
          <w:p w14:paraId="1ABF6332" w14:textId="749FD213" w:rsidR="005879DE" w:rsidRPr="005879DE" w:rsidRDefault="005879DE" w:rsidP="005879DE">
            <w:pPr>
              <w:spacing w:before="120" w:after="120"/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Kategori 2: Mellemstore projekter: max. 70% medfinansiering &amp; max.</w:t>
            </w:r>
            <w:r>
              <w:rPr>
                <w:sz w:val="20"/>
                <w:szCs w:val="20"/>
                <w:lang w:eastAsia="da-DK"/>
              </w:rPr>
              <w:t xml:space="preserve"> </w:t>
            </w:r>
            <w:r w:rsidRPr="005879DE">
              <w:rPr>
                <w:sz w:val="20"/>
                <w:szCs w:val="20"/>
                <w:lang w:eastAsia="da-DK"/>
              </w:rPr>
              <w:t>1 000 000 €.</w:t>
            </w:r>
          </w:p>
          <w:p w14:paraId="76CB70DF" w14:textId="3B4D2A5D" w:rsidR="005879DE" w:rsidRPr="00F76FF5" w:rsidRDefault="005879DE" w:rsidP="005879DE">
            <w:pPr>
              <w:spacing w:before="120" w:after="120"/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Kategori 3: Storskalaprojekter: Tilbage i 2025</w:t>
            </w:r>
          </w:p>
        </w:tc>
      </w:tr>
      <w:tr w:rsidR="005879DE" w14:paraId="7AEFE1B3" w14:textId="77777777" w:rsidTr="00974075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17BB6C3" w14:textId="77777777" w:rsidR="005879DE" w:rsidRPr="00FF7059" w:rsidRDefault="005879DE" w:rsidP="0097407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021F042D" w14:textId="07F12534" w:rsidR="005879DE" w:rsidRPr="003866F5" w:rsidRDefault="005879DE" w:rsidP="00974075">
            <w:pPr>
              <w:rPr>
                <w:sz w:val="20"/>
                <w:szCs w:val="20"/>
                <w:lang w:eastAsia="da-DK"/>
              </w:rPr>
            </w:pPr>
            <w:r w:rsidRPr="005879DE">
              <w:rPr>
                <w:sz w:val="20"/>
                <w:szCs w:val="20"/>
                <w:lang w:eastAsia="da-DK"/>
              </w:rPr>
              <w:t>Alle tre typer projekter har en maksimal varighed på 48 måneder.</w:t>
            </w:r>
          </w:p>
        </w:tc>
      </w:tr>
      <w:tr w:rsidR="00FF7059" w14:paraId="38DDAC49" w14:textId="77777777" w:rsidTr="002F1BB9">
        <w:trPr>
          <w:trHeight w:val="897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Hvor krævende er ansøgningen? </w:t>
            </w:r>
          </w:p>
          <w:p w14:paraId="56528435" w14:textId="14D865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21DBB0CA" w:rsidR="008E7B0C" w:rsidRPr="008E7B0C" w:rsidRDefault="00FE26A6" w:rsidP="008E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Ansøgningskravene minder i format om Erasmus+ samarbejdsprojekter. Dvs</w:t>
            </w:r>
            <w:r w:rsidR="005879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rimeligt krævende.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1CB333EC" w:rsidR="00FF7059" w:rsidRPr="009B79A7" w:rsidRDefault="00FE26A6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og rapp</w:t>
            </w:r>
            <w:r w:rsidR="005879D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rtering på niveau med Erasmus+ samarbejdsprojekter. Dvs</w:t>
            </w:r>
            <w:r w:rsidR="005879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rimeligt krævende. </w:t>
            </w:r>
          </w:p>
        </w:tc>
      </w:tr>
      <w:tr w:rsidR="00B83F82" w14:paraId="2082702E" w14:textId="77777777" w:rsidTr="00FE26A6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Ansøgningsfrister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7DD36A" w14:textId="628C819F" w:rsidR="00FE26A6" w:rsidRPr="00FE26A6" w:rsidRDefault="00FE26A6" w:rsidP="00FE26A6">
            <w:pPr>
              <w:tabs>
                <w:tab w:val="clear" w:pos="357"/>
                <w:tab w:val="clear" w:pos="714"/>
                <w:tab w:val="clear" w:pos="1072"/>
              </w:tabs>
              <w:spacing w:after="75"/>
              <w:textAlignment w:val="baseline"/>
              <w:outlineLvl w:val="2"/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lang w:eastAsia="da-DK"/>
              </w:rPr>
            </w:pPr>
            <w:r w:rsidRPr="00FE26A6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lang w:eastAsia="da-DK"/>
              </w:rPr>
              <w:t>Tidslinje</w:t>
            </w:r>
            <w:r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lang w:eastAsia="da-DK"/>
              </w:rPr>
              <w:t xml:space="preserve"> i 2024:</w:t>
            </w:r>
          </w:p>
          <w:p w14:paraId="49246B5D" w14:textId="77777777" w:rsidR="00FE26A6" w:rsidRPr="00FE26A6" w:rsidRDefault="00FE26A6" w:rsidP="00FE26A6">
            <w:pPr>
              <w:numPr>
                <w:ilvl w:val="0"/>
                <w:numId w:val="34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FE26A6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19. oktober 2023:</w:t>
            </w:r>
            <w:r w:rsidRPr="00FE26A6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 Puljeåbning</w:t>
            </w:r>
          </w:p>
          <w:p w14:paraId="1537B152" w14:textId="77777777" w:rsidR="00FE26A6" w:rsidRPr="00FE26A6" w:rsidRDefault="00FE26A6" w:rsidP="00FE26A6">
            <w:pPr>
              <w:numPr>
                <w:ilvl w:val="0"/>
                <w:numId w:val="34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FE26A6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23. januar 2024 kl. 17.00:</w:t>
            </w:r>
            <w:r w:rsidRPr="00FE26A6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 Ansøgningsfrist</w:t>
            </w:r>
          </w:p>
          <w:p w14:paraId="149A44CC" w14:textId="77777777" w:rsidR="00FE26A6" w:rsidRPr="00FE26A6" w:rsidRDefault="00FE26A6" w:rsidP="00FE26A6">
            <w:pPr>
              <w:numPr>
                <w:ilvl w:val="0"/>
                <w:numId w:val="34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FE26A6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Februar-juni 2024: </w:t>
            </w:r>
            <w:r w:rsidRPr="00FE26A6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Evaluering af ansøgninger</w:t>
            </w:r>
          </w:p>
          <w:p w14:paraId="7D4E0DD0" w14:textId="77777777" w:rsidR="00FE26A6" w:rsidRPr="00FE26A6" w:rsidRDefault="00FE26A6" w:rsidP="00FE26A6">
            <w:pPr>
              <w:numPr>
                <w:ilvl w:val="0"/>
                <w:numId w:val="34"/>
              </w:numPr>
              <w:tabs>
                <w:tab w:val="clear" w:pos="357"/>
                <w:tab w:val="clear" w:pos="1072"/>
              </w:tabs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FE26A6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Juli 2024:</w:t>
            </w:r>
            <w:r w:rsidRPr="00FE26A6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 Ansøgere får svar</w:t>
            </w:r>
          </w:p>
          <w:p w14:paraId="6F440BB7" w14:textId="4A8B7B1D" w:rsidR="00B83F82" w:rsidRPr="00FE26A6" w:rsidRDefault="00FE26A6" w:rsidP="00FE26A6">
            <w:pPr>
              <w:numPr>
                <w:ilvl w:val="0"/>
                <w:numId w:val="34"/>
              </w:numPr>
              <w:tabs>
                <w:tab w:val="clear" w:pos="357"/>
                <w:tab w:val="clear" w:pos="1072"/>
              </w:tabs>
              <w:spacing w:after="120"/>
              <w:textAlignment w:val="baseline"/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</w:pPr>
            <w:r w:rsidRPr="00FE26A6">
              <w:rPr>
                <w:rFonts w:asciiTheme="minorHAnsi" w:eastAsia="Times New Roman" w:hAnsiTheme="minorHAnsi" w:cstheme="minorHAnsi"/>
                <w:b/>
                <w:bCs/>
                <w:color w:val="2B2B2A"/>
                <w:sz w:val="20"/>
                <w:szCs w:val="20"/>
                <w:bdr w:val="none" w:sz="0" w:space="0" w:color="auto" w:frame="1"/>
                <w:lang w:eastAsia="da-DK"/>
              </w:rPr>
              <w:t>Oktober 2024:</w:t>
            </w:r>
            <w:r w:rsidRPr="00FE26A6">
              <w:rPr>
                <w:rFonts w:asciiTheme="minorHAnsi" w:eastAsia="Times New Roman" w:hAnsiTheme="minorHAnsi" w:cstheme="minorHAnsi"/>
                <w:color w:val="2B2B2A"/>
                <w:sz w:val="20"/>
                <w:szCs w:val="20"/>
                <w:lang w:eastAsia="da-DK"/>
              </w:rPr>
              <w:t> Kontrakt underskrives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075658" w:rsidRDefault="00BF16AE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fondens 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>rådgivere</w:t>
            </w: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 kontaktes?</w:t>
            </w:r>
          </w:p>
          <w:p w14:paraId="6E450235" w14:textId="124DAB66" w:rsidR="00FF7059" w:rsidRPr="00075658" w:rsidRDefault="00AF176D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6F8F8C9F" w14:textId="77777777" w:rsidR="00591B2F" w:rsidRDefault="00591B2F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5B325" w14:textId="77777777" w:rsidR="004414A1" w:rsidRDefault="00FE26A6" w:rsidP="00591B2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Rå</w:t>
            </w:r>
            <w:r w:rsidRPr="004414A1">
              <w:rPr>
                <w:sz w:val="20"/>
                <w:szCs w:val="20"/>
              </w:rPr>
              <w:t>dgiving</w:t>
            </w:r>
            <w:proofErr w:type="spellEnd"/>
            <w:r w:rsidRPr="004414A1">
              <w:rPr>
                <w:sz w:val="20"/>
                <w:szCs w:val="20"/>
              </w:rPr>
              <w:t xml:space="preserve"> hos </w:t>
            </w:r>
            <w:r w:rsidR="004414A1" w:rsidRPr="004414A1">
              <w:rPr>
                <w:sz w:val="20"/>
                <w:szCs w:val="20"/>
              </w:rPr>
              <w:t xml:space="preserve">Creative Europe </w:t>
            </w:r>
            <w:proofErr w:type="spellStart"/>
            <w:r w:rsidR="004414A1" w:rsidRPr="004414A1">
              <w:rPr>
                <w:sz w:val="20"/>
                <w:szCs w:val="20"/>
              </w:rPr>
              <w:t>Desk</w:t>
            </w:r>
            <w:proofErr w:type="spellEnd"/>
            <w:r w:rsidR="004414A1" w:rsidRPr="004414A1">
              <w:rPr>
                <w:sz w:val="20"/>
                <w:szCs w:val="20"/>
              </w:rPr>
              <w:t xml:space="preserve"> Danmark</w:t>
            </w:r>
          </w:p>
          <w:p w14:paraId="6872A95B" w14:textId="180876A5" w:rsidR="00FE26A6" w:rsidRPr="00075658" w:rsidRDefault="004414A1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Skriv til: </w:t>
            </w:r>
            <w:hyperlink r:id="rId10" w:history="1">
              <w:r w:rsidR="00FE26A6" w:rsidRPr="004414A1">
                <w:rPr>
                  <w:rStyle w:val="Hyperlink"/>
                  <w:sz w:val="20"/>
                  <w:szCs w:val="20"/>
                </w:rPr>
                <w:t>eu@slks.dk</w:t>
              </w:r>
            </w:hyperlink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</w:pPr>
    </w:p>
    <w:sectPr w:rsidR="00892BE5" w:rsidRPr="00BD04F6" w:rsidSect="00C36753">
      <w:headerReference w:type="default" r:id="rId11"/>
      <w:headerReference w:type="first" r:id="rId12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6F16" w14:textId="77777777" w:rsidR="00C36753" w:rsidRDefault="00C36753" w:rsidP="00095A4D">
      <w:r>
        <w:separator/>
      </w:r>
    </w:p>
  </w:endnote>
  <w:endnote w:type="continuationSeparator" w:id="0">
    <w:p w14:paraId="240C1604" w14:textId="77777777" w:rsidR="00C36753" w:rsidRDefault="00C36753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D4B6" w14:textId="77777777" w:rsidR="00C36753" w:rsidRDefault="00C36753" w:rsidP="00095A4D">
      <w:r>
        <w:separator/>
      </w:r>
    </w:p>
  </w:footnote>
  <w:footnote w:type="continuationSeparator" w:id="0">
    <w:p w14:paraId="415F0380" w14:textId="77777777" w:rsidR="00C36753" w:rsidRDefault="00C36753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Map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and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develop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the civil society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cooperation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pt" o:bullet="t">
        <v:imagedata r:id="rId1" o:title="bullet"/>
      </v:shape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numPicBullet w:numPicBulletId="6">
    <w:pict>
      <v:shape id="_x0000_i1074" type="#_x0000_t75" style="width:3in;height:3in" o:bullet="t"/>
    </w:pict>
  </w:numPicBullet>
  <w:abstractNum w:abstractNumId="0" w15:restartNumberingAfterBreak="0">
    <w:nsid w:val="02DB328E"/>
    <w:multiLevelType w:val="hybridMultilevel"/>
    <w:tmpl w:val="BE5C74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7380B"/>
    <w:multiLevelType w:val="hybridMultilevel"/>
    <w:tmpl w:val="8294D9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7011B"/>
    <w:multiLevelType w:val="hybridMultilevel"/>
    <w:tmpl w:val="17D476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569EB"/>
    <w:multiLevelType w:val="multilevel"/>
    <w:tmpl w:val="36C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65B7"/>
    <w:multiLevelType w:val="multilevel"/>
    <w:tmpl w:val="DFA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8D172F"/>
    <w:multiLevelType w:val="multilevel"/>
    <w:tmpl w:val="32C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33F3B0F"/>
    <w:multiLevelType w:val="multilevel"/>
    <w:tmpl w:val="EF92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649D7"/>
    <w:multiLevelType w:val="multilevel"/>
    <w:tmpl w:val="E992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3B1998"/>
    <w:multiLevelType w:val="hybridMultilevel"/>
    <w:tmpl w:val="A20EA534"/>
    <w:lvl w:ilvl="0" w:tplc="03FE94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796C"/>
    <w:multiLevelType w:val="hybridMultilevel"/>
    <w:tmpl w:val="11F68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F7868"/>
    <w:multiLevelType w:val="multilevel"/>
    <w:tmpl w:val="06321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480518C"/>
    <w:multiLevelType w:val="multilevel"/>
    <w:tmpl w:val="643C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E375E4"/>
    <w:multiLevelType w:val="multilevel"/>
    <w:tmpl w:val="1F06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117FF"/>
    <w:multiLevelType w:val="multilevel"/>
    <w:tmpl w:val="6EA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23"/>
  </w:num>
  <w:num w:numId="2" w16cid:durableId="1480153496">
    <w:abstractNumId w:val="14"/>
  </w:num>
  <w:num w:numId="3" w16cid:durableId="1509061147">
    <w:abstractNumId w:val="28"/>
  </w:num>
  <w:num w:numId="4" w16cid:durableId="2967632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22"/>
  </w:num>
  <w:num w:numId="6" w16cid:durableId="18891026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3"/>
  </w:num>
  <w:num w:numId="8" w16cid:durableId="1042094661">
    <w:abstractNumId w:val="32"/>
  </w:num>
  <w:num w:numId="9" w16cid:durableId="1646815426">
    <w:abstractNumId w:val="7"/>
  </w:num>
  <w:num w:numId="10" w16cid:durableId="206845674">
    <w:abstractNumId w:val="20"/>
  </w:num>
  <w:num w:numId="11" w16cid:durableId="2072843711">
    <w:abstractNumId w:val="6"/>
  </w:num>
  <w:num w:numId="12" w16cid:durableId="835654240">
    <w:abstractNumId w:val="21"/>
  </w:num>
  <w:num w:numId="13" w16cid:durableId="173108755">
    <w:abstractNumId w:val="33"/>
  </w:num>
  <w:num w:numId="14" w16cid:durableId="1294018001">
    <w:abstractNumId w:val="31"/>
  </w:num>
  <w:num w:numId="15" w16cid:durableId="346104437">
    <w:abstractNumId w:val="19"/>
  </w:num>
  <w:num w:numId="16" w16cid:durableId="95446173">
    <w:abstractNumId w:val="5"/>
  </w:num>
  <w:num w:numId="17" w16cid:durableId="1616520855">
    <w:abstractNumId w:val="15"/>
  </w:num>
  <w:num w:numId="18" w16cid:durableId="610285208">
    <w:abstractNumId w:val="17"/>
  </w:num>
  <w:num w:numId="19" w16cid:durableId="1307199695">
    <w:abstractNumId w:val="11"/>
  </w:num>
  <w:num w:numId="20" w16cid:durableId="247546034">
    <w:abstractNumId w:val="8"/>
  </w:num>
  <w:num w:numId="21" w16cid:durableId="776754731">
    <w:abstractNumId w:val="27"/>
  </w:num>
  <w:num w:numId="22" w16cid:durableId="1734815142">
    <w:abstractNumId w:val="4"/>
  </w:num>
  <w:num w:numId="23" w16cid:durableId="1160387381">
    <w:abstractNumId w:val="0"/>
  </w:num>
  <w:num w:numId="24" w16cid:durableId="172259830">
    <w:abstractNumId w:val="30"/>
  </w:num>
  <w:num w:numId="25" w16cid:durableId="287668244">
    <w:abstractNumId w:val="13"/>
  </w:num>
  <w:num w:numId="26" w16cid:durableId="1340351643">
    <w:abstractNumId w:val="29"/>
  </w:num>
  <w:num w:numId="27" w16cid:durableId="760875963">
    <w:abstractNumId w:val="24"/>
  </w:num>
  <w:num w:numId="28" w16cid:durableId="629897716">
    <w:abstractNumId w:val="18"/>
  </w:num>
  <w:num w:numId="29" w16cid:durableId="596836822">
    <w:abstractNumId w:val="2"/>
  </w:num>
  <w:num w:numId="30" w16cid:durableId="825360987">
    <w:abstractNumId w:val="16"/>
  </w:num>
  <w:num w:numId="31" w16cid:durableId="1406293917">
    <w:abstractNumId w:val="12"/>
  </w:num>
  <w:num w:numId="32" w16cid:durableId="588151718">
    <w:abstractNumId w:val="25"/>
  </w:num>
  <w:num w:numId="33" w16cid:durableId="638652257">
    <w:abstractNumId w:val="9"/>
  </w:num>
  <w:num w:numId="34" w16cid:durableId="677660713">
    <w:abstractNumId w:val="10"/>
  </w:num>
  <w:num w:numId="35" w16cid:durableId="5127638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47F6A"/>
    <w:rsid w:val="0005183C"/>
    <w:rsid w:val="00052A4A"/>
    <w:rsid w:val="00052CC0"/>
    <w:rsid w:val="00052DC6"/>
    <w:rsid w:val="0005379D"/>
    <w:rsid w:val="000546CE"/>
    <w:rsid w:val="0005517D"/>
    <w:rsid w:val="00055793"/>
    <w:rsid w:val="00062291"/>
    <w:rsid w:val="0006539D"/>
    <w:rsid w:val="00070E1F"/>
    <w:rsid w:val="00071845"/>
    <w:rsid w:val="0007299F"/>
    <w:rsid w:val="00075658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9770C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64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189"/>
    <w:rsid w:val="00221340"/>
    <w:rsid w:val="00222956"/>
    <w:rsid w:val="002229BA"/>
    <w:rsid w:val="002257B0"/>
    <w:rsid w:val="00227542"/>
    <w:rsid w:val="00231CBD"/>
    <w:rsid w:val="00235E1D"/>
    <w:rsid w:val="002365F6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44F9"/>
    <w:rsid w:val="002E6034"/>
    <w:rsid w:val="002E6FEF"/>
    <w:rsid w:val="002F1BB9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64A2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76495"/>
    <w:rsid w:val="00382E89"/>
    <w:rsid w:val="003866F5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109"/>
    <w:rsid w:val="004248BA"/>
    <w:rsid w:val="004341AD"/>
    <w:rsid w:val="004355DC"/>
    <w:rsid w:val="004414A1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85C26"/>
    <w:rsid w:val="00490C31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201D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3659"/>
    <w:rsid w:val="004E378C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15A12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2A91"/>
    <w:rsid w:val="005737E4"/>
    <w:rsid w:val="0057757A"/>
    <w:rsid w:val="00582445"/>
    <w:rsid w:val="005879DE"/>
    <w:rsid w:val="00591B2F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6F57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891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53B3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CEB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578E5"/>
    <w:rsid w:val="00762081"/>
    <w:rsid w:val="00762A3B"/>
    <w:rsid w:val="007657CF"/>
    <w:rsid w:val="00770282"/>
    <w:rsid w:val="007751AB"/>
    <w:rsid w:val="00777650"/>
    <w:rsid w:val="007776D2"/>
    <w:rsid w:val="00786643"/>
    <w:rsid w:val="0078728E"/>
    <w:rsid w:val="007932A0"/>
    <w:rsid w:val="007936D3"/>
    <w:rsid w:val="007936EA"/>
    <w:rsid w:val="00794F38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2A19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E7B0C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46834"/>
    <w:rsid w:val="00946F4B"/>
    <w:rsid w:val="00951858"/>
    <w:rsid w:val="00952569"/>
    <w:rsid w:val="00954F75"/>
    <w:rsid w:val="00960478"/>
    <w:rsid w:val="0096062B"/>
    <w:rsid w:val="00960B4B"/>
    <w:rsid w:val="009613A7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3C73"/>
    <w:rsid w:val="009A4A2E"/>
    <w:rsid w:val="009A656A"/>
    <w:rsid w:val="009A67BB"/>
    <w:rsid w:val="009A7745"/>
    <w:rsid w:val="009A77D1"/>
    <w:rsid w:val="009B019F"/>
    <w:rsid w:val="009B42E3"/>
    <w:rsid w:val="009B79A7"/>
    <w:rsid w:val="009C60EE"/>
    <w:rsid w:val="009C6B4F"/>
    <w:rsid w:val="009D059F"/>
    <w:rsid w:val="009D289A"/>
    <w:rsid w:val="009D5C60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4770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762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AF69FD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4B42"/>
    <w:rsid w:val="00B471F8"/>
    <w:rsid w:val="00B47527"/>
    <w:rsid w:val="00B476A2"/>
    <w:rsid w:val="00B56EDF"/>
    <w:rsid w:val="00B57454"/>
    <w:rsid w:val="00B61574"/>
    <w:rsid w:val="00B62EE0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4EB9"/>
    <w:rsid w:val="00BA5124"/>
    <w:rsid w:val="00BA797A"/>
    <w:rsid w:val="00BB1201"/>
    <w:rsid w:val="00BB2A44"/>
    <w:rsid w:val="00BB3B6D"/>
    <w:rsid w:val="00BB3C95"/>
    <w:rsid w:val="00BB78CA"/>
    <w:rsid w:val="00BC0BF7"/>
    <w:rsid w:val="00BC25AB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0CC7"/>
    <w:rsid w:val="00C26D4C"/>
    <w:rsid w:val="00C319D9"/>
    <w:rsid w:val="00C321DF"/>
    <w:rsid w:val="00C32823"/>
    <w:rsid w:val="00C3675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B49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3074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87E67"/>
    <w:rsid w:val="00D92624"/>
    <w:rsid w:val="00D9285F"/>
    <w:rsid w:val="00D93F14"/>
    <w:rsid w:val="00DA1089"/>
    <w:rsid w:val="00DA4B71"/>
    <w:rsid w:val="00DA5D32"/>
    <w:rsid w:val="00DA76FA"/>
    <w:rsid w:val="00DA7ECB"/>
    <w:rsid w:val="00DB6B86"/>
    <w:rsid w:val="00DC15DC"/>
    <w:rsid w:val="00DC5186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64E57"/>
    <w:rsid w:val="00E66F5B"/>
    <w:rsid w:val="00E67AEC"/>
    <w:rsid w:val="00E7399E"/>
    <w:rsid w:val="00E75667"/>
    <w:rsid w:val="00E846AE"/>
    <w:rsid w:val="00E84B9D"/>
    <w:rsid w:val="00E85CAC"/>
    <w:rsid w:val="00E92BC1"/>
    <w:rsid w:val="00E9320E"/>
    <w:rsid w:val="00E952D9"/>
    <w:rsid w:val="00EA06E2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22F6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2FD8"/>
    <w:rsid w:val="00F644B4"/>
    <w:rsid w:val="00F65785"/>
    <w:rsid w:val="00F67DBC"/>
    <w:rsid w:val="00F71BDD"/>
    <w:rsid w:val="00F72998"/>
    <w:rsid w:val="00F75E65"/>
    <w:rsid w:val="00F7696B"/>
    <w:rsid w:val="00F76FF5"/>
    <w:rsid w:val="00F77B53"/>
    <w:rsid w:val="00F81BB0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6A6"/>
    <w:rsid w:val="00FE2B80"/>
    <w:rsid w:val="00FE3933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657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92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662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09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6142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9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75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701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0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46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12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ks.dk/tilskud/creative-euro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linkTo_UnCryptMailto(%27nbjmup%2BfvAtmlt%5C%2Fel%27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ks.dk/fileadmin/user_upload/0_SLKS/Fotos/Internationalt/Creative_Europe/list-3rd-country-participation_crea_en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688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4879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7</cp:revision>
  <cp:lastPrinted>2013-10-30T11:01:00Z</cp:lastPrinted>
  <dcterms:created xsi:type="dcterms:W3CDTF">2024-04-15T13:07:00Z</dcterms:created>
  <dcterms:modified xsi:type="dcterms:W3CDTF">2024-04-15T14:29:00Z</dcterms:modified>
</cp:coreProperties>
</file>